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jpeg" ContentType="image/jpe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10205" w:leader="none"/>
        </w:tabs>
        <w:ind w:left="-180" w:right="-55" w:hanging="0"/>
        <w:jc w:val="center"/>
        <w:rPr>
          <w:rFonts w:cs="Verdana" w:ascii="Helvetica" w:hAnsi="Helvetica"/>
        </w:rPr>
      </w:pPr>
      <w:r>
        <w:rPr>
          <w:rFonts w:cs="Verdana" w:ascii="Verdana" w:hAnsi="Verdana"/>
          <w:color w:val="000000"/>
          <w:sz w:val="16"/>
          <w:szCs w:val="16"/>
        </w:rPr>
        <w:t xml:space="preserve">       </w:t>
      </w:r>
      <w:bookmarkStart w:id="0" w:name="__DdeLink__1886_1862939816"/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 </w:t>
      </w:r>
      <w:bookmarkEnd w:id="0"/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 </w:t>
      </w:r>
      <w:bookmarkStart w:id="1" w:name="__DdeLink__98_733894204"/>
      <w:r>
        <w:rPr>
          <w:rFonts w:cs="Verdana" w:ascii="Verdana" w:hAnsi="Verdana"/>
          <w:b/>
          <w:bCs/>
          <w:color w:val="000000"/>
        </w:rPr>
        <w:t xml:space="preserve">Трекинг </w:t>
      </w:r>
      <w:r>
        <w:rPr>
          <w:rFonts w:cs="Verdana" w:ascii="Helvetica" w:hAnsi="Helvetica"/>
          <w:b/>
          <w:bCs/>
          <w:color w:val="000000"/>
        </w:rPr>
        <w:t>на гору Байда</w:t>
      </w:r>
      <w:bookmarkEnd w:id="1"/>
      <w:r>
        <w:rPr>
          <w:rFonts w:cs="Verdana" w:ascii="Helvetica" w:hAnsi="Helvetica"/>
          <w:b/>
          <w:bCs/>
          <w:color w:val="000000"/>
        </w:rPr>
        <w:t xml:space="preserve">, </w:t>
      </w:r>
      <w:r>
        <w:rPr>
          <w:rFonts w:cs="Verdana" w:ascii="Helvetica" w:hAnsi="Helvetica"/>
        </w:rPr>
        <w:t>горный поход - 7 дней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Verdana" w:ascii="Helvetica" w:hAnsi="Helvetica"/>
          <w:sz w:val="20"/>
          <w:szCs w:val="20"/>
        </w:rPr>
      </w:pPr>
      <w:r>
        <w:rPr>
          <w:rFonts w:cs="Verdana" w:ascii="Helvetica" w:hAnsi="Helvetica"/>
          <w:b/>
          <w:sz w:val="20"/>
          <w:szCs w:val="20"/>
        </w:rPr>
        <w:t>СТОИМОСТЬ:</w:t>
      </w:r>
      <w:r>
        <w:rPr>
          <w:rFonts w:cs="Verdana" w:ascii="Helvetica" w:hAnsi="Helvetica"/>
          <w:sz w:val="20"/>
          <w:szCs w:val="20"/>
        </w:rPr>
        <w:t xml:space="preserve"> 1</w:t>
      </w:r>
      <w:r>
        <w:rPr>
          <w:rFonts w:cs="Verdana" w:ascii="Helvetica" w:hAnsi="Helvetica"/>
          <w:sz w:val="20"/>
          <w:szCs w:val="20"/>
        </w:rPr>
        <w:t>7</w:t>
      </w:r>
      <w:r>
        <w:rPr>
          <w:rFonts w:cs="Verdana" w:ascii="Helvetica" w:hAnsi="Helvetica"/>
          <w:sz w:val="20"/>
          <w:szCs w:val="20"/>
        </w:rPr>
        <w:t xml:space="preserve"> </w:t>
      </w:r>
      <w:r>
        <w:rPr>
          <w:rFonts w:cs="Verdana" w:ascii="Helvetica" w:hAnsi="Helvetica"/>
          <w:sz w:val="20"/>
          <w:szCs w:val="20"/>
        </w:rPr>
        <w:t>9</w:t>
      </w:r>
      <w:r>
        <w:rPr>
          <w:rFonts w:cs="Verdana" w:ascii="Helvetica" w:hAnsi="Helvetica"/>
          <w:sz w:val="20"/>
          <w:szCs w:val="20"/>
        </w:rPr>
        <w:t>00 руб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Verdana" w:ascii="Helvetica" w:hAnsi="Helvetica"/>
          <w:sz w:val="20"/>
          <w:szCs w:val="20"/>
        </w:rPr>
      </w:pPr>
      <w:r>
        <w:rPr>
          <w:rFonts w:cs="Verdana" w:ascii="Helvetica" w:hAnsi="Helvetica"/>
          <w:b/>
          <w:sz w:val="20"/>
          <w:szCs w:val="20"/>
        </w:rPr>
        <w:t xml:space="preserve">для нерезидентов РФ </w:t>
      </w:r>
      <w:r>
        <w:rPr>
          <w:rFonts w:cs="Verdana" w:ascii="Helvetica" w:hAnsi="Helvetica"/>
          <w:sz w:val="20"/>
          <w:szCs w:val="20"/>
        </w:rPr>
        <w:t>дополнительно оплачивается пропуск в приграничную зону и постановка на миграционный учет – 1 000 руб.</w:t>
      </w:r>
    </w:p>
    <w:p>
      <w:pPr>
        <w:pStyle w:val="2"/>
        <w:rPr>
          <w:rFonts w:cs="Verdana" w:ascii="Helvetica" w:hAnsi="Helvetica"/>
          <w:sz w:val="20"/>
          <w:szCs w:val="20"/>
        </w:rPr>
      </w:pPr>
      <w:r>
        <w:rPr>
          <w:rFonts w:cs="Verdana" w:ascii="Helvetica" w:hAnsi="Helvetica"/>
          <w:sz w:val="20"/>
          <w:szCs w:val="20"/>
        </w:rPr>
        <w:t>Сроки программы на 2018г.:</w:t>
      </w:r>
    </w:p>
    <w:p>
      <w:pPr>
        <w:pStyle w:val="Normal"/>
        <w:rPr>
          <w:rFonts w:cs="Verdana" w:ascii="Helvetica" w:hAnsi="Helvetica"/>
          <w:sz w:val="20"/>
          <w:szCs w:val="20"/>
        </w:rPr>
      </w:pPr>
      <w:r>
        <w:rPr>
          <w:rFonts w:cs="Verdana" w:ascii="Helvetica" w:hAnsi="Helvetica"/>
          <w:sz w:val="20"/>
          <w:szCs w:val="20"/>
        </w:rPr>
        <w:t>02.07-08.07        30.07-05.08</w:t>
        <w:br/>
        <w:t>15.07-21.07        14.08-20.08</w:t>
      </w:r>
    </w:p>
    <w:p>
      <w:pPr>
        <w:pStyle w:val="Normal"/>
        <w:rPr/>
      </w:pPr>
      <w:r>
        <w:rPr/>
      </w:r>
    </w:p>
    <w:p>
      <w:pPr>
        <w:pStyle w:val="2"/>
        <w:rPr>
          <w:rFonts w:cs="Verdana" w:ascii="Helvetica" w:hAnsi="Helvetica"/>
          <w:sz w:val="20"/>
          <w:szCs w:val="20"/>
        </w:rPr>
      </w:pPr>
      <w:r>
        <w:rPr>
          <w:rFonts w:cs="Verdana" w:ascii="Helvetica" w:hAnsi="Helvetica"/>
          <w:sz w:val="20"/>
          <w:szCs w:val="20"/>
        </w:rPr>
        <w:t>ПРОГРАММА</w:t>
      </w:r>
    </w:p>
    <w:p>
      <w:pPr>
        <w:pStyle w:val="Normal"/>
        <w:jc w:val="both"/>
        <w:rPr>
          <w:rFonts w:cs="Verdana" w:ascii="Helvetica" w:hAnsi="Helvetica"/>
          <w:b/>
          <w:sz w:val="20"/>
          <w:szCs w:val="20"/>
        </w:rPr>
      </w:pPr>
      <w:r>
        <w:rPr>
          <w:rFonts w:cs="Verdana" w:ascii="Helvetica" w:hAnsi="Helvetica"/>
          <w:b/>
          <w:sz w:val="20"/>
          <w:szCs w:val="20"/>
        </w:rPr>
        <w:t xml:space="preserve">День 1 </w:t>
      </w:r>
    </w:p>
    <w:p>
      <w:pPr>
        <w:pStyle w:val="Normal"/>
        <w:jc w:val="both"/>
        <w:rPr>
          <w:rFonts w:cs="Verdana" w:ascii="Helvetica" w:hAnsi="Helvetica"/>
          <w:iCs/>
          <w:sz w:val="20"/>
          <w:szCs w:val="20"/>
        </w:rPr>
      </w:pPr>
      <w:r>
        <w:rPr>
          <w:rFonts w:cs="Verdana" w:ascii="Helvetica" w:hAnsi="Helvetica"/>
          <w:sz w:val="20"/>
          <w:szCs w:val="20"/>
        </w:rPr>
        <w:t>Встреча</w:t>
      </w:r>
      <w:r>
        <w:rPr>
          <w:rFonts w:cs="Verdana" w:ascii="Helvetica" w:hAnsi="Helvetica"/>
          <w:iCs/>
          <w:sz w:val="20"/>
          <w:szCs w:val="20"/>
        </w:rPr>
        <w:t xml:space="preserve"> в г. Барнаул/Бийск/Горно-Алтайск с 7-00 (</w:t>
      </w:r>
      <w:r>
        <w:rPr>
          <w:rFonts w:cs="Verdana" w:ascii="Helvetica" w:hAnsi="Helvetica"/>
          <w:b/>
          <w:iCs/>
          <w:sz w:val="20"/>
          <w:szCs w:val="20"/>
        </w:rPr>
        <w:t>информационный лист «Встреча на программах»</w:t>
      </w:r>
      <w:r>
        <w:rPr>
          <w:rFonts w:cs="Verdana" w:ascii="Helvetica" w:hAnsi="Helvetica"/>
          <w:iCs/>
          <w:sz w:val="20"/>
          <w:szCs w:val="20"/>
        </w:rPr>
        <w:t xml:space="preserve">). Трансфер в Тюнгур. 750/600/500 км, 13/11/8 час. Размещение на т/б Высотник (850 м) в 3-местных палатках на спец. площадке с навесом, костровищем и дровами, ужин в кафе. </w:t>
      </w:r>
    </w:p>
    <w:p>
      <w:pPr>
        <w:pStyle w:val="Normal"/>
        <w:shd w:fill="FFFFEE" w:val="clear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shd w:fill="FFFFEE" w:val="clear"/>
        <w:jc w:val="both"/>
        <w:rPr>
          <w:rFonts w:cs="Verdana" w:ascii="Helvetica" w:hAnsi="Helvetica"/>
          <w:sz w:val="20"/>
          <w:szCs w:val="20"/>
        </w:rPr>
      </w:pPr>
      <w:r>
        <w:rPr>
          <w:rFonts w:cs="Verdana" w:ascii="Helvetica" w:hAnsi="Helvetica"/>
          <w:b/>
          <w:sz w:val="20"/>
          <w:szCs w:val="20"/>
        </w:rPr>
        <w:t>День 2</w:t>
      </w:r>
      <w:r>
        <w:rPr>
          <w:rFonts w:cs="Verdana" w:ascii="Helvetica" w:hAnsi="Helvetica"/>
          <w:sz w:val="20"/>
          <w:szCs w:val="20"/>
        </w:rPr>
        <w:t xml:space="preserve"> </w:t>
      </w:r>
    </w:p>
    <w:p>
      <w:pPr>
        <w:pStyle w:val="Normal"/>
        <w:shd w:fill="FFFFEE" w:val="clear"/>
        <w:jc w:val="both"/>
        <w:rPr>
          <w:rFonts w:cs="Verdana" w:ascii="Helvetica" w:hAnsi="Helvetica"/>
          <w:bCs/>
          <w:sz w:val="20"/>
          <w:szCs w:val="20"/>
        </w:rPr>
      </w:pPr>
      <w:r>
        <w:rPr>
          <w:rFonts w:cs="Verdana" w:ascii="Helvetica" w:hAnsi="Helvetica"/>
          <w:sz w:val="20"/>
          <w:szCs w:val="20"/>
        </w:rPr>
        <w:t>Старт. </w:t>
      </w:r>
      <w:hyperlink r:id="rId2">
        <w:r>
          <w:rPr>
            <w:rStyle w:val="Style13"/>
            <w:rFonts w:cs="Verdana" w:ascii="Helvetica" w:hAnsi="Helvetica"/>
            <w:sz w:val="20"/>
            <w:szCs w:val="20"/>
          </w:rPr>
          <w:t>Т/б Высотник</w:t>
        </w:r>
      </w:hyperlink>
      <w:r>
        <w:rPr>
          <w:rFonts w:cs="Verdana" w:ascii="Helvetica" w:hAnsi="Helvetica"/>
          <w:sz w:val="20"/>
          <w:szCs w:val="20"/>
        </w:rPr>
        <w:t xml:space="preserve"> (850 м) - гора Байда (2 070м) - верховья ручья Тюнгур. Путь через деревню Тюнгур, по горной тропе - на гору Байда. Подъем довольно интенсивный. Первая остановка у скалы "Сторожевой пост", откуда открывается панорама долин р. Катунь и р. Кучерла ('голубая вода'), сел Тюнгур и Кучерла, снежных вершин и перевалов красавицы Белухи (4 506 м). Проходим мимо загона для скота с аилом (алтайское национальное жилище), служащим убежищем для пастухов. Возле него можно остановиться наперекус. Немного спускаемся вниз по тропе и останавливаемся на ночлег в кедраче. Ставим палатки на живописной поляне с видом на красавицу Белуху. </w:t>
      </w:r>
      <w:r>
        <w:rPr>
          <w:rFonts w:cs="Verdana" w:ascii="Helvetica" w:hAnsi="Helvetica"/>
          <w:bCs/>
          <w:sz w:val="20"/>
          <w:szCs w:val="20"/>
        </w:rPr>
        <w:t>7-8 км, 5-6 ч., перепад высот 1 150 м.</w:t>
      </w:r>
    </w:p>
    <w:p>
      <w:pPr>
        <w:pStyle w:val="Normal"/>
        <w:shd w:fill="FFFFEE" w:val="clear"/>
        <w:jc w:val="both"/>
        <w:rPr>
          <w:rFonts w:cs="Verdana" w:ascii="Helvetica" w:hAnsi="Helvetica"/>
          <w:bCs/>
          <w:sz w:val="20"/>
          <w:szCs w:val="20"/>
        </w:rPr>
      </w:pPr>
      <w:r>
        <w:rPr>
          <w:rFonts w:cs="Verdana" w:ascii="Helvetica" w:hAnsi="Helvetica"/>
          <w:bCs/>
          <w:sz w:val="20"/>
          <w:szCs w:val="20"/>
        </w:rPr>
        <w:t>За дополнительную плату можно подъехать на машине к подножию г.Байда и начать восхождение прямо оттуда, чтобы сократить путь по деревне.</w:t>
      </w:r>
    </w:p>
    <w:p>
      <w:pPr>
        <w:pStyle w:val="Normal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jc w:val="both"/>
        <w:rPr>
          <w:rFonts w:cs="Verdana" w:ascii="Helvetica" w:hAnsi="Helvetica"/>
          <w:sz w:val="20"/>
          <w:szCs w:val="20"/>
        </w:rPr>
      </w:pPr>
      <w:r>
        <w:rPr>
          <w:rFonts w:cs="Arial" w:ascii="Helvetica" w:hAnsi="Helvetica"/>
          <w:b/>
          <w:bCs/>
          <w:sz w:val="20"/>
          <w:szCs w:val="20"/>
        </w:rPr>
        <w:t>День 3</w:t>
      </w:r>
      <w:r>
        <w:rPr>
          <w:rFonts w:cs="Verdana" w:ascii="Helvetica" w:hAnsi="Helvetica"/>
          <w:sz w:val="20"/>
          <w:szCs w:val="20"/>
        </w:rPr>
        <w:t xml:space="preserve"> </w:t>
      </w:r>
    </w:p>
    <w:p>
      <w:pPr>
        <w:pStyle w:val="Normal"/>
        <w:jc w:val="both"/>
        <w:rPr>
          <w:rFonts w:cs="Verdana" w:ascii="Helvetica" w:hAnsi="Helvetica"/>
          <w:bCs/>
          <w:sz w:val="20"/>
          <w:szCs w:val="20"/>
        </w:rPr>
      </w:pPr>
      <w:r>
        <w:rPr>
          <w:rFonts w:cs="Verdana" w:ascii="Helvetica" w:hAnsi="Helvetica"/>
          <w:sz w:val="20"/>
          <w:szCs w:val="20"/>
        </w:rPr>
        <w:t xml:space="preserve">Короткий день. </w:t>
      </w:r>
      <w:r>
        <w:rPr>
          <w:rFonts w:cs="Verdana" w:ascii="Helvetica" w:hAnsi="Helvetica"/>
          <w:color w:val="000000"/>
          <w:sz w:val="20"/>
          <w:szCs w:val="20"/>
        </w:rPr>
        <w:t xml:space="preserve">Верховья ручья Тюнгур – гора Байда – ручей Деты-Качек. </w:t>
      </w:r>
      <w:r>
        <w:rPr>
          <w:rFonts w:cs="Verdana" w:ascii="Helvetica" w:hAnsi="Helvetica"/>
          <w:sz w:val="20"/>
          <w:szCs w:val="20"/>
        </w:rPr>
        <w:t xml:space="preserve">Вновь проходим по вершине г. Байда и затем пересекаем космических мотивов горелый лес (пожар 1975 года) и ставим палатки в кедровнике недалеко от ручья (в плохую погоду можно остановиться в аиле на реке Тюнгур). После перекуса - радиальное путешествие налегке в сторону горы Кызыл по Теректинскому хребту, которое можно назвать 'Прогулкой под облаками'. Отсюда мы можем насладиться волшебными видами г. Белуха, увидеть села Тюнгур и Катанда, голубые воды реки Катунь с высоты птичьего полёта. </w:t>
      </w:r>
      <w:r>
        <w:rPr>
          <w:rFonts w:cs="Verdana" w:ascii="Helvetica" w:hAnsi="Helvetica"/>
          <w:bCs/>
          <w:sz w:val="20"/>
          <w:szCs w:val="20"/>
        </w:rPr>
        <w:t>3 км, 3-4 час, перепад 500 м.</w:t>
      </w:r>
    </w:p>
    <w:p>
      <w:pPr>
        <w:pStyle w:val="Normal"/>
        <w:shd w:fill="FFFFEE" w:val="clear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shd w:fill="FFFFEE" w:val="clear"/>
        <w:jc w:val="both"/>
        <w:rPr>
          <w:rFonts w:cs="Verdana" w:ascii="Helvetica" w:hAnsi="Helvetica"/>
          <w:sz w:val="20"/>
          <w:szCs w:val="20"/>
        </w:rPr>
      </w:pPr>
      <w:r>
        <w:rPr>
          <w:rFonts w:cs="Arial" w:ascii="Helvetica" w:hAnsi="Helvetica"/>
          <w:b/>
          <w:bCs/>
          <w:sz w:val="20"/>
          <w:szCs w:val="20"/>
        </w:rPr>
        <w:t>День 4</w:t>
      </w:r>
      <w:r>
        <w:rPr>
          <w:rFonts w:cs="Verdana" w:ascii="Helvetica" w:hAnsi="Helvetica"/>
          <w:sz w:val="20"/>
          <w:szCs w:val="20"/>
        </w:rPr>
        <w:t xml:space="preserve"> </w:t>
      </w:r>
    </w:p>
    <w:p>
      <w:pPr>
        <w:pStyle w:val="Normal"/>
        <w:shd w:fill="FFFFEE" w:val="clear"/>
        <w:jc w:val="both"/>
        <w:rPr>
          <w:rFonts w:cs="Verdana" w:ascii="Helvetica" w:hAnsi="Helvetica"/>
          <w:bCs/>
          <w:sz w:val="20"/>
          <w:szCs w:val="20"/>
        </w:rPr>
      </w:pPr>
      <w:r>
        <w:rPr>
          <w:rFonts w:cs="Verdana" w:ascii="Helvetica" w:hAnsi="Helvetica"/>
          <w:sz w:val="20"/>
          <w:szCs w:val="20"/>
        </w:rPr>
        <w:t xml:space="preserve">Р. Тургунда - перевал Караайры. Поднимаемся по живописной тропе, идущей вдоль реки Тургунда, мимо Нижнего Тургундинского озера и  Верхнего Тургундиндского озера, до 5 м глубиной, поднимаемся на перевал Караайры.  При желании в жаркую погоду можно искупаться в этом чистейшем горном озере. С перевала открывается вид на долину со множеством озер. Спускаемся с перевала и останавливаемся на перекус, далее движемся по каменистой тропе. От заброшенного аила вновь открывается вид на г.Белуха. Далее спускаемся вниз по тропе по зарослям кустарника и встаём на стоянку на небольшой поляне, в ущелье, окружённом невероятной красоты горами. Вечером можно прогуляться и искупаться в небольшом водопаде. </w:t>
      </w:r>
      <w:r>
        <w:rPr>
          <w:rFonts w:cs="Verdana" w:ascii="Helvetica" w:hAnsi="Helvetica"/>
          <w:bCs/>
          <w:sz w:val="20"/>
          <w:szCs w:val="20"/>
        </w:rPr>
        <w:t>6-7 км, 6-7 час, перепад 1 000 м.</w:t>
      </w:r>
    </w:p>
    <w:p>
      <w:pPr>
        <w:pStyle w:val="Normal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jc w:val="both"/>
        <w:rPr>
          <w:rFonts w:cs="Arial" w:ascii="Helvetica" w:hAnsi="Helvetica"/>
          <w:b/>
          <w:bCs/>
          <w:sz w:val="20"/>
          <w:szCs w:val="20"/>
        </w:rPr>
      </w:pPr>
      <w:r>
        <w:rPr>
          <w:rFonts w:cs="Arial" w:ascii="Helvetica" w:hAnsi="Helvetica"/>
          <w:b/>
          <w:bCs/>
          <w:sz w:val="20"/>
          <w:szCs w:val="20"/>
        </w:rPr>
        <w:t xml:space="preserve">День 5 </w:t>
      </w:r>
    </w:p>
    <w:p>
      <w:pPr>
        <w:pStyle w:val="Normal"/>
        <w:jc w:val="both"/>
        <w:rPr>
          <w:rFonts w:cs="Verdana" w:ascii="Helvetica" w:hAnsi="Helvetica"/>
          <w:sz w:val="20"/>
          <w:szCs w:val="20"/>
        </w:rPr>
      </w:pPr>
      <w:r>
        <w:rPr>
          <w:rFonts w:cs="Verdana" w:ascii="Helvetica" w:hAnsi="Helvetica"/>
          <w:color w:val="000000"/>
          <w:sz w:val="20"/>
          <w:szCs w:val="20"/>
        </w:rPr>
        <w:t xml:space="preserve">р. Кызылайры – р.Тургунда – р.Деты-Качек. </w:t>
      </w:r>
      <w:r>
        <w:rPr>
          <w:rFonts w:cs="Verdana" w:ascii="Helvetica" w:hAnsi="Helvetica"/>
          <w:sz w:val="20"/>
          <w:szCs w:val="20"/>
        </w:rPr>
        <w:t>Сегодня предстоит путь вдоль реки Тургунда, которую пересекаем 4 раза вброд. Путь пролегает по зарослям кустарника. Поднимаемся к небольшому озеру, а затем проходим по каменной насыпи и спускаемся вниз по кедровому лесу к небольшой поляне на берегу реки. На поляне перекусываем и отдыхаем.  Затем вновь двигаемся по кедровому лесу к месту ночёвки возле ручья Деты-Качек. Разбив лагерь, желающие могут совершить радиальный выход и подняться на соседний хребет, откуда открывается великолепный вид на г. Белуха и окрестные вершины.</w:t>
      </w:r>
    </w:p>
    <w:p>
      <w:pPr>
        <w:pStyle w:val="Normal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jc w:val="both"/>
        <w:rPr>
          <w:rFonts w:cs="Arial" w:ascii="Helvetica" w:hAnsi="Helvetica"/>
          <w:b/>
          <w:bCs/>
          <w:sz w:val="20"/>
          <w:szCs w:val="20"/>
        </w:rPr>
      </w:pPr>
      <w:r>
        <w:rPr>
          <w:rFonts w:cs="Arial" w:ascii="Helvetica" w:hAnsi="Helvetica"/>
          <w:b/>
          <w:bCs/>
          <w:sz w:val="20"/>
          <w:szCs w:val="20"/>
        </w:rPr>
        <w:t xml:space="preserve">День 6 </w:t>
      </w:r>
    </w:p>
    <w:p>
      <w:pPr>
        <w:pStyle w:val="Normal"/>
        <w:jc w:val="both"/>
        <w:rPr>
          <w:rFonts w:cs="Verdana" w:ascii="Helvetica" w:hAnsi="Helvetica"/>
          <w:iCs/>
          <w:sz w:val="20"/>
          <w:szCs w:val="20"/>
        </w:rPr>
      </w:pPr>
      <w:r>
        <w:rPr>
          <w:rFonts w:cs="Verdana" w:ascii="Helvetica" w:hAnsi="Helvetica"/>
          <w:sz w:val="20"/>
          <w:szCs w:val="20"/>
        </w:rPr>
        <w:t xml:space="preserve">Последний день нашего похода. Двигаемся вдоль ручья Деты-Качек, переходим его вброд и поднимаемся вверх на хребет. Затем вновь возвращаемся в горелый лес, пересекаем его и возвращаемся в село Тюнгур через вершину горы Байда. </w:t>
      </w:r>
      <w:r>
        <w:rPr>
          <w:rFonts w:cs="Verdana" w:ascii="Helvetica" w:hAnsi="Helvetica"/>
          <w:bCs/>
          <w:sz w:val="20"/>
          <w:szCs w:val="20"/>
        </w:rPr>
        <w:t>20 км, 7-8 час, перепад 450 м.</w:t>
      </w:r>
      <w:r>
        <w:rPr>
          <w:rFonts w:cs="Verdana" w:ascii="Helvetica" w:hAnsi="Helvetica"/>
          <w:iCs/>
          <w:sz w:val="20"/>
          <w:szCs w:val="20"/>
        </w:rPr>
        <w:t xml:space="preserve"> </w:t>
      </w:r>
    </w:p>
    <w:p>
      <w:pPr>
        <w:pStyle w:val="Normal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jc w:val="both"/>
        <w:rPr>
          <w:rFonts w:cs="Verdana" w:ascii="Helvetica" w:hAnsi="Helvetica"/>
          <w:b/>
          <w:iCs/>
          <w:sz w:val="20"/>
          <w:szCs w:val="20"/>
        </w:rPr>
      </w:pPr>
      <w:r>
        <w:rPr>
          <w:rFonts w:cs="Verdana" w:ascii="Helvetica" w:hAnsi="Helvetica"/>
          <w:b/>
          <w:iCs/>
          <w:sz w:val="20"/>
          <w:szCs w:val="20"/>
        </w:rPr>
        <w:t xml:space="preserve">День 7 </w:t>
      </w:r>
    </w:p>
    <w:p>
      <w:pPr>
        <w:pStyle w:val="Normal"/>
        <w:jc w:val="both"/>
        <w:rPr>
          <w:rFonts w:cs="Verdana" w:ascii="Helvetica" w:hAnsi="Helvetica"/>
          <w:iCs/>
          <w:sz w:val="20"/>
          <w:szCs w:val="20"/>
        </w:rPr>
      </w:pPr>
      <w:r>
        <w:rPr>
          <w:rFonts w:cs="Verdana" w:ascii="Helvetica" w:hAnsi="Helvetica"/>
          <w:iCs/>
          <w:sz w:val="20"/>
          <w:szCs w:val="20"/>
        </w:rPr>
        <w:t>После завтрака трансфер Тюнгур-Горно-Алтайск, а/п/Бийск, ж/д вокзал/ Барнаул, ж/д вокзал.</w:t>
      </w:r>
    </w:p>
    <w:p>
      <w:pPr>
        <w:pStyle w:val="2"/>
        <w:ind w:left="0" w:right="187" w:hanging="0"/>
        <w:rPr>
          <w:rFonts w:cs="Verdana" w:ascii="Helvetica" w:hAnsi="Helvetica"/>
          <w:sz w:val="20"/>
          <w:szCs w:val="20"/>
        </w:rPr>
      </w:pPr>
      <w:r>
        <w:rPr>
          <w:rFonts w:cs="Verdana" w:ascii="Helvetica" w:hAnsi="Helvetica"/>
          <w:sz w:val="20"/>
          <w:szCs w:val="20"/>
        </w:rPr>
      </w:r>
    </w:p>
    <w:p>
      <w:pPr>
        <w:pStyle w:val="2"/>
        <w:ind w:left="0" w:right="187" w:hanging="0"/>
        <w:rPr>
          <w:rFonts w:cs="Verdana" w:ascii="Helvetica" w:hAnsi="Helvetica"/>
          <w:sz w:val="20"/>
          <w:szCs w:val="20"/>
        </w:rPr>
      </w:pPr>
      <w:r>
        <w:rPr>
          <w:rFonts w:cs="Verdana" w:ascii="Helvetica" w:hAnsi="Helvetica"/>
          <w:sz w:val="20"/>
          <w:szCs w:val="20"/>
        </w:rPr>
        <w:t>УСЛОВИЯ ГОРНОГО ПОХОДА</w:t>
      </w:r>
    </w:p>
    <w:p>
      <w:pPr>
        <w:pStyle w:val="Normal"/>
        <w:ind w:left="0" w:right="187" w:hanging="0"/>
        <w:jc w:val="both"/>
        <w:rPr>
          <w:rFonts w:cs="Verdana" w:ascii="Helvetica" w:hAnsi="Helvetica"/>
          <w:sz w:val="20"/>
          <w:szCs w:val="20"/>
        </w:rPr>
      </w:pPr>
      <w:r>
        <w:rPr>
          <w:rFonts w:cs="Verdana" w:ascii="Helvetica" w:hAnsi="Helvetica"/>
          <w:sz w:val="20"/>
          <w:szCs w:val="20"/>
        </w:rPr>
        <w:t xml:space="preserve">Маршрут не имеет спортивной категории трудности, доступен для  всех людей, имеющих хорошую физическую форму. </w:t>
      </w:r>
      <w:r>
        <w:rPr>
          <w:rFonts w:cs="Verdana" w:ascii="Helvetica" w:hAnsi="Helvetica"/>
          <w:b/>
          <w:sz w:val="20"/>
          <w:szCs w:val="20"/>
        </w:rPr>
        <w:t>Настоятельно рекомендуем изучить информационный лист «Особенности горного похода На Байду».</w:t>
      </w:r>
      <w:r>
        <w:rPr>
          <w:rFonts w:cs="Verdana" w:ascii="Helvetica" w:hAnsi="Helvetica"/>
          <w:sz w:val="20"/>
          <w:szCs w:val="20"/>
        </w:rPr>
        <w:t xml:space="preserve"> Погодные условия в горах изменяются достаточно часто. Возможно выпадение осадков. Температура днем +10+30 градусов по Цельсию, ночью 0 +10, осенью до -5. Дневные переходы составляют 10 – 20 км. Максимальный перепад высот в переходах – около 1000 м. В походе участники несут свои личные вещи самостоятельно. Дополнительный вес (общее снаряжение и   продукты) составляет не более 3-4 кг на человека. Дети до 10 лет не допускаются на маршрут, до 18 – в сопровождении родителей.</w:t>
      </w:r>
      <w:r>
        <w:rPr>
          <w:rFonts w:cs="Verdana" w:ascii="Helvetica" w:hAnsi="Helvetica"/>
          <w:b/>
          <w:sz w:val="20"/>
          <w:szCs w:val="20"/>
        </w:rPr>
        <w:t xml:space="preserve"> </w:t>
      </w:r>
      <w:r>
        <w:rPr>
          <w:rFonts w:cs="Verdana" w:ascii="Helvetica" w:hAnsi="Helvetica"/>
          <w:sz w:val="20"/>
          <w:szCs w:val="20"/>
        </w:rPr>
        <w:t>Программа может измениться в связи с погодными и иными неблагоприятными условиями. Решение по изменению маршрута принимается гидом.</w:t>
      </w:r>
    </w:p>
    <w:p>
      <w:pPr>
        <w:pStyle w:val="2"/>
        <w:rPr>
          <w:rFonts w:cs="Verdana" w:ascii="Helvetica" w:hAnsi="Helvetica"/>
          <w:sz w:val="20"/>
          <w:szCs w:val="20"/>
        </w:rPr>
      </w:pPr>
      <w:r>
        <w:rPr>
          <w:rFonts w:cs="Verdana" w:ascii="Helvetica" w:hAnsi="Helvetica"/>
          <w:sz w:val="20"/>
          <w:szCs w:val="20"/>
        </w:rPr>
      </w:r>
    </w:p>
    <w:p>
      <w:pPr>
        <w:pStyle w:val="2"/>
        <w:rPr>
          <w:rFonts w:cs="Verdana" w:ascii="Helvetica" w:hAnsi="Helvetica"/>
          <w:sz w:val="20"/>
          <w:szCs w:val="20"/>
          <w:u w:val="single"/>
        </w:rPr>
      </w:pPr>
      <w:r>
        <w:rPr>
          <w:rFonts w:cs="Verdana" w:ascii="Helvetica" w:hAnsi="Helvetica"/>
          <w:sz w:val="20"/>
          <w:szCs w:val="20"/>
          <w:u w:val="single"/>
        </w:rPr>
        <w:t>СНАРЯЖЕНИЕ</w:t>
      </w:r>
    </w:p>
    <w:p>
      <w:pPr>
        <w:pStyle w:val="Quote"/>
        <w:ind w:left="0" w:right="-98" w:hanging="0"/>
        <w:rPr>
          <w:rFonts w:cs="Verdana" w:ascii="Helvetica" w:hAnsi="Helvetica"/>
          <w:i w:val="false"/>
          <w:sz w:val="20"/>
          <w:szCs w:val="20"/>
        </w:rPr>
      </w:pPr>
      <w:r>
        <w:rPr>
          <w:rFonts w:cs="Verdana" w:ascii="Helvetica" w:hAnsi="Helvetica"/>
          <w:b/>
          <w:i w:val="false"/>
          <w:sz w:val="20"/>
          <w:szCs w:val="20"/>
        </w:rPr>
        <w:t>Для похода предоставляется:</w:t>
      </w:r>
      <w:r>
        <w:rPr>
          <w:rFonts w:cs="Verdana" w:ascii="Helvetica" w:hAnsi="Helvetica"/>
          <w:i w:val="false"/>
          <w:sz w:val="20"/>
          <w:szCs w:val="20"/>
        </w:rPr>
        <w:t xml:space="preserve"> палатка 3-х местная, костровое оборудование (пила, котлы, общая кухонная утварь), аптечка Первой помощи.</w:t>
      </w:r>
    </w:p>
    <w:p>
      <w:pPr>
        <w:pStyle w:val="Quote"/>
        <w:tabs>
          <w:tab w:val="left" w:pos="3135" w:leader="none"/>
        </w:tabs>
        <w:ind w:left="0" w:right="-98" w:hanging="0"/>
        <w:rPr>
          <w:rFonts w:cs="Verdana" w:ascii="Helvetica" w:hAnsi="Helvetica"/>
          <w:i w:val="false"/>
          <w:sz w:val="20"/>
          <w:szCs w:val="20"/>
        </w:rPr>
      </w:pPr>
      <w:r>
        <w:rPr>
          <w:rFonts w:cs="Verdana" w:ascii="Helvetica" w:hAnsi="Helvetica"/>
          <w:b/>
          <w:i w:val="false"/>
          <w:sz w:val="20"/>
          <w:szCs w:val="20"/>
        </w:rPr>
        <w:t>Необходимо иметь в личном пользовании:</w:t>
      </w:r>
      <w:r>
        <w:rPr>
          <w:rFonts w:cs="Verdana" w:ascii="Helvetica" w:hAnsi="Helvetica"/>
          <w:i w:val="false"/>
          <w:sz w:val="20"/>
          <w:szCs w:val="20"/>
        </w:rPr>
        <w:t xml:space="preserve"> рюкзак, коврик под спальник, спальник, непромокаемую верхнюю одежду, обувь для треккинга, фонарик, защитный крем, защитные очки, кепку и шапочку. На т/базе «Высотник» можно взять в аренду рюкзак, коврик, спальник. Правильно подобранное снаряжение сделает Ваше путешествие максимально комфортным</w:t>
      </w:r>
      <w:r>
        <w:rPr>
          <w:rFonts w:cs="Verdana" w:ascii="Helvetica" w:hAnsi="Helvetica"/>
          <w:b/>
          <w:i w:val="false"/>
          <w:sz w:val="20"/>
          <w:szCs w:val="20"/>
        </w:rPr>
        <w:t>. Информационный лист</w:t>
      </w:r>
      <w:r>
        <w:rPr>
          <w:rFonts w:cs="Verdana" w:ascii="Helvetica" w:hAnsi="Helvetica"/>
          <w:i w:val="false"/>
          <w:sz w:val="20"/>
          <w:szCs w:val="20"/>
        </w:rPr>
        <w:t xml:space="preserve"> </w:t>
      </w:r>
      <w:r>
        <w:rPr>
          <w:rFonts w:cs="Verdana" w:ascii="Helvetica" w:hAnsi="Helvetica"/>
          <w:b/>
          <w:i w:val="false"/>
          <w:sz w:val="20"/>
          <w:szCs w:val="20"/>
        </w:rPr>
        <w:t>«Снаряжение для пеших, конных походов и сплавов»</w:t>
      </w:r>
      <w:r>
        <w:rPr>
          <w:rFonts w:cs="Verdana" w:ascii="Helvetica" w:hAnsi="Helvetica"/>
          <w:i w:val="false"/>
          <w:sz w:val="20"/>
          <w:szCs w:val="20"/>
        </w:rPr>
        <w:t>.</w:t>
      </w:r>
    </w:p>
    <w:p>
      <w:pPr>
        <w:pStyle w:val="2"/>
        <w:rPr>
          <w:rFonts w:cs="Verdana" w:ascii="Helvetica" w:hAnsi="Helvetica"/>
          <w:sz w:val="20"/>
          <w:szCs w:val="20"/>
          <w:u w:val="single"/>
        </w:rPr>
      </w:pPr>
      <w:r>
        <w:rPr>
          <w:rFonts w:cs="Verdana" w:ascii="Helvetica" w:hAnsi="Helvetica"/>
          <w:sz w:val="20"/>
          <w:szCs w:val="20"/>
          <w:u w:val="single"/>
        </w:rPr>
        <w:t>ПИТАНИЕ</w:t>
      </w:r>
    </w:p>
    <w:p>
      <w:pPr>
        <w:pStyle w:val="Normal"/>
        <w:ind w:left="0" w:right="-98" w:hanging="0"/>
        <w:jc w:val="both"/>
        <w:rPr>
          <w:rFonts w:cs="Verdana" w:ascii="Helvetica" w:hAnsi="Helvetica"/>
          <w:iCs/>
          <w:sz w:val="20"/>
          <w:szCs w:val="20"/>
        </w:rPr>
      </w:pPr>
      <w:r>
        <w:rPr>
          <w:rFonts w:cs="Verdana" w:ascii="Helvetica" w:hAnsi="Helvetica"/>
          <w:iCs/>
          <w:sz w:val="20"/>
          <w:szCs w:val="20"/>
        </w:rPr>
        <w:t>3-х разовое, на турбазе - в кафе, на активной части маршрута  завтраки и ужины в походе готовят участники под руководством гида, обед выдается ланч-пакетом.</w:t>
      </w:r>
    </w:p>
    <w:p>
      <w:pPr>
        <w:pStyle w:val="Normal"/>
        <w:jc w:val="both"/>
        <w:rPr/>
      </w:pPr>
      <w:r>
        <w:rPr/>
      </w:r>
    </w:p>
    <w:p>
      <w:pPr>
        <w:pStyle w:val="Style15"/>
        <w:ind w:left="0" w:right="-98" w:hanging="0"/>
        <w:rPr>
          <w:rFonts w:cs="Verdana" w:ascii="Helvetica" w:hAnsi="Helvetica"/>
          <w:sz w:val="20"/>
          <w:szCs w:val="20"/>
        </w:rPr>
      </w:pPr>
      <w:r>
        <w:rPr>
          <w:rFonts w:cs="Verdana" w:ascii="Helvetica" w:hAnsi="Helvetica"/>
          <w:b/>
          <w:sz w:val="20"/>
          <w:szCs w:val="20"/>
          <w:u w:val="single"/>
        </w:rPr>
        <w:t>Включено:</w:t>
        <w:br/>
      </w:r>
      <w:r>
        <w:rPr>
          <w:rFonts w:cs="Verdana" w:ascii="Helvetica" w:hAnsi="Helvetica"/>
          <w:b/>
          <w:sz w:val="20"/>
          <w:szCs w:val="20"/>
        </w:rPr>
        <w:t xml:space="preserve">- </w:t>
      </w:r>
      <w:r>
        <w:rPr>
          <w:rFonts w:cs="Verdana" w:ascii="Helvetica" w:hAnsi="Helvetica"/>
          <w:sz w:val="20"/>
          <w:szCs w:val="20"/>
        </w:rPr>
        <w:t xml:space="preserve">проживание на т/б Высотник в 3-местных маршрутных палатках на спец. площадке в День 1 и День 6; </w:t>
        <w:br/>
      </w:r>
      <w:r>
        <w:rPr>
          <w:rFonts w:cs="Verdana" w:ascii="Helvetica" w:hAnsi="Helvetica"/>
          <w:b/>
          <w:bCs/>
          <w:sz w:val="20"/>
          <w:szCs w:val="20"/>
        </w:rPr>
        <w:t>-</w:t>
      </w:r>
      <w:r>
        <w:rPr>
          <w:rFonts w:cs="Verdana" w:ascii="Helvetica" w:hAnsi="Helvetica"/>
          <w:sz w:val="20"/>
          <w:szCs w:val="20"/>
        </w:rPr>
        <w:t xml:space="preserve"> в остальные дни – в 3-местных маршрутных палатках; </w:t>
        <w:br/>
      </w:r>
      <w:r>
        <w:rPr>
          <w:rFonts w:cs="Verdana" w:ascii="Helvetica" w:hAnsi="Helvetica"/>
          <w:b/>
          <w:bCs/>
          <w:sz w:val="20"/>
          <w:szCs w:val="20"/>
        </w:rPr>
        <w:t xml:space="preserve">- </w:t>
      </w:r>
      <w:r>
        <w:rPr>
          <w:rFonts w:cs="Verdana" w:ascii="Helvetica" w:hAnsi="Helvetica"/>
          <w:sz w:val="20"/>
          <w:szCs w:val="20"/>
        </w:rPr>
        <w:t xml:space="preserve">3-разовое питание с ужина Дня 1 по завтрак Дня 7; </w:t>
        <w:br/>
      </w:r>
      <w:r>
        <w:rPr>
          <w:rFonts w:cs="Verdana" w:ascii="Helvetica" w:hAnsi="Helvetica"/>
          <w:b/>
          <w:bCs/>
          <w:sz w:val="20"/>
          <w:szCs w:val="20"/>
        </w:rPr>
        <w:t xml:space="preserve">- </w:t>
      </w:r>
      <w:r>
        <w:rPr>
          <w:rFonts w:cs="Verdana" w:ascii="Helvetica" w:hAnsi="Helvetica"/>
          <w:sz w:val="20"/>
          <w:szCs w:val="20"/>
        </w:rPr>
        <w:t xml:space="preserve">услуги гида с вечера Дня 1 до вечера Дня 6; </w:t>
        <w:br/>
      </w:r>
      <w:r>
        <w:rPr>
          <w:rFonts w:cs="Verdana" w:ascii="Helvetica" w:hAnsi="Helvetica"/>
          <w:b/>
          <w:bCs/>
          <w:sz w:val="20"/>
          <w:szCs w:val="20"/>
        </w:rPr>
        <w:t xml:space="preserve">- </w:t>
      </w:r>
      <w:r>
        <w:rPr>
          <w:rFonts w:cs="Verdana" w:ascii="Helvetica" w:hAnsi="Helvetica"/>
          <w:sz w:val="20"/>
          <w:szCs w:val="20"/>
        </w:rPr>
        <w:t xml:space="preserve">аренда комплекта общего снаряжения; </w:t>
        <w:br/>
      </w:r>
      <w:r>
        <w:rPr>
          <w:rFonts w:cs="Verdana" w:ascii="Helvetica" w:hAnsi="Helvetica"/>
          <w:b/>
          <w:bCs/>
          <w:sz w:val="20"/>
          <w:szCs w:val="20"/>
        </w:rPr>
        <w:t>-</w:t>
      </w:r>
      <w:r>
        <w:rPr>
          <w:rFonts w:cs="Verdana" w:ascii="Helvetica" w:hAnsi="Helvetica"/>
          <w:sz w:val="20"/>
          <w:szCs w:val="20"/>
        </w:rPr>
        <w:t xml:space="preserve"> страховка ИНГОССТРАХ МС 250 000, НС 100 000.</w:t>
      </w:r>
    </w:p>
    <w:p>
      <w:pPr>
        <w:pStyle w:val="Style15"/>
        <w:tabs>
          <w:tab w:val="left" w:pos="5220" w:leader="none"/>
        </w:tabs>
        <w:ind w:left="0" w:right="-47" w:hanging="0"/>
        <w:rPr>
          <w:rFonts w:cs="Verdana" w:ascii="Helvetica" w:hAnsi="Helvetica"/>
          <w:spacing w:val="-2"/>
          <w:sz w:val="20"/>
          <w:szCs w:val="20"/>
        </w:rPr>
      </w:pPr>
      <w:r>
        <w:rPr>
          <w:rFonts w:cs="Verdana" w:ascii="Helvetica" w:hAnsi="Helvetica"/>
          <w:b/>
          <w:sz w:val="20"/>
          <w:szCs w:val="20"/>
          <w:u w:val="single"/>
        </w:rPr>
        <w:t>Не включено:</w:t>
      </w:r>
      <w:r>
        <w:rPr>
          <w:rFonts w:cs="Verdana" w:ascii="Helvetica" w:hAnsi="Helvetica"/>
          <w:b/>
          <w:sz w:val="20"/>
          <w:szCs w:val="20"/>
        </w:rPr>
        <w:t xml:space="preserve">  </w:t>
        <w:br/>
        <w:t xml:space="preserve">- </w:t>
      </w:r>
      <w:r>
        <w:rPr>
          <w:rFonts w:cs="Verdana" w:ascii="Helvetica" w:hAnsi="Helvetica"/>
          <w:sz w:val="20"/>
          <w:szCs w:val="20"/>
        </w:rPr>
        <w:t xml:space="preserve">групповой трансфер </w:t>
      </w:r>
      <w:r>
        <w:rPr>
          <w:rFonts w:cs="Verdana" w:ascii="Helvetica" w:hAnsi="Helvetica"/>
          <w:spacing w:val="-2"/>
          <w:sz w:val="20"/>
          <w:szCs w:val="20"/>
        </w:rPr>
        <w:t xml:space="preserve">Барнаул/Бийск/Горно-Алтайск – Тюнгур – Горно-Алтайск/Бийск/Барнаул (1 500 км) – 5 400 руб./чел.; </w:t>
        <w:br/>
      </w:r>
      <w:r>
        <w:rPr>
          <w:rFonts w:cs="Verdana" w:ascii="Helvetica" w:hAnsi="Helvetica"/>
          <w:b/>
          <w:bCs/>
          <w:spacing w:val="-2"/>
          <w:sz w:val="20"/>
          <w:szCs w:val="20"/>
        </w:rPr>
        <w:t>-</w:t>
      </w:r>
      <w:r>
        <w:rPr>
          <w:rFonts w:cs="Verdana" w:ascii="Helvetica" w:hAnsi="Helvetica"/>
          <w:spacing w:val="-2"/>
          <w:sz w:val="20"/>
          <w:szCs w:val="20"/>
        </w:rPr>
        <w:t xml:space="preserve"> лошади для транспортировки  груза (1 лош. 50 кг) – 1500 руб./день; </w:t>
        <w:br/>
      </w:r>
      <w:r>
        <w:rPr>
          <w:rFonts w:cs="Verdana" w:ascii="Helvetica" w:hAnsi="Helvetica"/>
          <w:b/>
          <w:bCs/>
          <w:spacing w:val="-2"/>
          <w:sz w:val="20"/>
          <w:szCs w:val="20"/>
        </w:rPr>
        <w:t>-</w:t>
      </w:r>
      <w:r>
        <w:rPr>
          <w:rFonts w:cs="Verdana" w:ascii="Helvetica" w:hAnsi="Helvetica"/>
          <w:spacing w:val="-2"/>
          <w:sz w:val="20"/>
          <w:szCs w:val="20"/>
        </w:rPr>
        <w:t xml:space="preserve"> баня на Высотнике: 2 000 руб./час-до 5 чел., 2 500 руб./час-до 10 чел; </w:t>
        <w:br/>
      </w:r>
      <w:r>
        <w:rPr>
          <w:rFonts w:cs="Verdana" w:ascii="Helvetica" w:hAnsi="Helvetica"/>
          <w:b/>
          <w:bCs/>
          <w:spacing w:val="-2"/>
          <w:sz w:val="20"/>
          <w:szCs w:val="20"/>
        </w:rPr>
        <w:t xml:space="preserve">- </w:t>
      </w:r>
      <w:r>
        <w:rPr>
          <w:rFonts w:cs="Verdana" w:ascii="Helvetica" w:hAnsi="Helvetica"/>
          <w:spacing w:val="-2"/>
          <w:sz w:val="20"/>
          <w:szCs w:val="20"/>
        </w:rPr>
        <w:t xml:space="preserve">авто заброска к подножью Байды в День 2 – 350 руб./чел.; </w:t>
        <w:br/>
      </w:r>
      <w:r>
        <w:rPr>
          <w:rFonts w:cs="Verdana" w:ascii="Helvetica" w:hAnsi="Helvetica"/>
          <w:b/>
          <w:bCs/>
          <w:spacing w:val="-2"/>
          <w:sz w:val="20"/>
          <w:szCs w:val="20"/>
        </w:rPr>
        <w:t>-</w:t>
      </w:r>
      <w:r>
        <w:rPr>
          <w:rFonts w:cs="Verdana" w:ascii="Helvetica" w:hAnsi="Helvetica"/>
          <w:spacing w:val="-2"/>
          <w:sz w:val="20"/>
          <w:szCs w:val="20"/>
        </w:rPr>
        <w:t xml:space="preserve"> </w:t>
      </w:r>
      <w:r>
        <w:rPr>
          <w:rFonts w:cs="Verdana" w:ascii="Helvetica" w:hAnsi="Helvetica"/>
          <w:sz w:val="20"/>
          <w:szCs w:val="20"/>
        </w:rPr>
        <w:t xml:space="preserve">доплата за проживание в Доме на Высотнике – от 400 руб./сутки при предварительной заявке; </w:t>
        <w:br/>
      </w:r>
      <w:r>
        <w:rPr>
          <w:rFonts w:cs="Verdana" w:ascii="Helvetica" w:hAnsi="Helvetica"/>
          <w:b/>
          <w:bCs/>
          <w:sz w:val="20"/>
          <w:szCs w:val="20"/>
        </w:rPr>
        <w:t>-</w:t>
      </w:r>
      <w:r>
        <w:rPr>
          <w:rFonts w:cs="Verdana" w:ascii="Helvetica" w:hAnsi="Helvetica"/>
          <w:sz w:val="20"/>
          <w:szCs w:val="20"/>
        </w:rPr>
        <w:t xml:space="preserve"> </w:t>
      </w:r>
      <w:r>
        <w:rPr>
          <w:rFonts w:cs="Verdana" w:ascii="Helvetica" w:hAnsi="Helvetica"/>
          <w:spacing w:val="-2"/>
          <w:sz w:val="20"/>
          <w:szCs w:val="20"/>
        </w:rPr>
        <w:t>питание в дороге – за свой счет.</w:t>
      </w:r>
    </w:p>
    <w:p>
      <w:pPr>
        <w:pStyle w:val="Normal"/>
        <w:jc w:val="both"/>
        <w:rPr>
          <w:rFonts w:cs="Verdana" w:ascii="Helvetica" w:hAnsi="Helvetica"/>
          <w:sz w:val="20"/>
          <w:szCs w:val="20"/>
        </w:rPr>
      </w:pPr>
      <w:r>
        <w:rPr>
          <w:rFonts w:cs="Verdana" w:ascii="Helvetica" w:hAnsi="Helvetica"/>
          <w:sz w:val="20"/>
          <w:szCs w:val="20"/>
        </w:rPr>
      </w:r>
    </w:p>
    <w:p>
      <w:pPr>
        <w:pStyle w:val="Normal"/>
        <w:tabs>
          <w:tab w:val="left" w:pos="10205" w:leader="none"/>
        </w:tabs>
        <w:ind w:left="-180" w:right="-55" w:hanging="0"/>
        <w:jc w:val="center"/>
        <w:rPr>
          <w:rFonts w:cs="Verdana" w:ascii="Helvetica" w:hAnsi="Helvetica"/>
          <w:b/>
          <w:bCs/>
          <w:color w:val="000000"/>
          <w:sz w:val="20"/>
          <w:szCs w:val="20"/>
        </w:rPr>
      </w:pPr>
      <w:r>
        <w:rPr>
          <w:rFonts w:cs="Verdana" w:ascii="Helvetica" w:hAnsi="Helvetica"/>
          <w:b/>
          <w:bCs/>
          <w:color w:val="000000"/>
          <w:sz w:val="20"/>
          <w:szCs w:val="20"/>
        </w:rPr>
        <w:t>Дата, указанная в сроках программ первой, считается днём заезда. Участникам необходимо в день заезда прибыть в аэропорт г. Барнаул (до 7:00 утра) или на турбазу Высотник (с 16:00).</w:t>
      </w:r>
    </w:p>
    <w:sectPr>
      <w:headerReference w:type="default" r:id="rId3"/>
      <w:footerReference w:type="default" r:id="rId4"/>
      <w:type w:val="nextPage"/>
      <w:pgSz w:w="11906" w:h="16838"/>
      <w:pgMar w:left="1185" w:right="1136" w:header="0" w:top="855" w:footer="84" w:bottom="110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ucida Grande CY">
    <w:charset w:val="01"/>
    <w:family w:val="roman"/>
    <w:pitch w:val="variable"/>
  </w:font>
  <w:font w:name="Verdan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5920105</wp:posOffset>
          </wp:positionH>
          <wp:positionV relativeFrom="paragraph">
            <wp:posOffset>100330</wp:posOffset>
          </wp:positionV>
          <wp:extent cx="666115" cy="66611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66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0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</w:r>
  </w:p>
  <w:p>
    <w:pPr>
      <w:pStyle w:val="Style20"/>
      <w:jc w:val="center"/>
      <w:rPr>
        <w:rStyle w:val="Style13"/>
        <w:rFonts w:ascii="Helvetica" w:hAnsi="Helvetica"/>
        <w:color w:val="666666"/>
        <w:sz w:val="16"/>
        <w:szCs w:val="16"/>
      </w:rPr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  <w:br/>
      <w:t>тел.: 7.913.775.1155, email: sales@altaitravel.com</w:t>
      <w:br/>
    </w:r>
    <w:hyperlink r:id="rId2">
      <w:r>
        <w:rPr>
          <w:rStyle w:val="Style13"/>
          <w:rFonts w:ascii="Helvetica" w:hAnsi="Helvetica"/>
          <w:color w:val="666666"/>
          <w:sz w:val="16"/>
          <w:szCs w:val="16"/>
        </w:rPr>
        <w:t>www.altaitravel.com</w:t>
      </w:r>
    </w:hyperlink>
  </w:p>
  <w:p>
    <w:pPr>
      <w:pStyle w:val="Style20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latentStyles w:defUnhideWhenUsed="1" w:count="276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Normal"/>
    <w:pPr>
      <w:keepNext/>
      <w:outlineLvl w:val="0"/>
    </w:pPr>
    <w:rPr>
      <w:b/>
      <w:i/>
    </w:rPr>
  </w:style>
  <w:style w:type="paragraph" w:styleId="2">
    <w:name w:val="Заголовок 2"/>
    <w:basedOn w:val="Normal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5">
    <w:name w:val="Заголовок 5"/>
    <w:basedOn w:val="Normal"/>
    <w:pPr>
      <w:keepNext/>
      <w:shd w:fill="FFFFFF" w:val="clear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Верхний колонтитул Знак"/>
    <w:uiPriority w:val="99"/>
    <w:rsid w:val="00f13567"/>
    <w:basedOn w:val="DefaultParagraphFont"/>
    <w:rPr/>
  </w:style>
  <w:style w:type="character" w:styleId="Style12" w:customStyle="1">
    <w:name w:val="Текст выноски Знак"/>
    <w:uiPriority w:val="99"/>
    <w:semiHidden/>
    <w:rsid w:val="00f13567"/>
    <w:basedOn w:val="DefaultParagraphFont"/>
    <w:rPr>
      <w:rFonts w:ascii="Lucida Grande CY" w:hAnsi="Lucida Grande CY" w:cs="Lucida Grande CY"/>
      <w:sz w:val="18"/>
      <w:szCs w:val="18"/>
    </w:rPr>
  </w:style>
  <w:style w:type="character" w:styleId="Style13" w:customStyle="1">
    <w:name w:val="Интернет-ссылка"/>
    <w:uiPriority w:val="99"/>
    <w:unhideWhenUsed/>
    <w:rsid w:val="00f13567"/>
    <w:basedOn w:val="DefaultParagraphFont"/>
    <w:rPr>
      <w:color w:val="0000FF"/>
      <w:u w:val="single"/>
      <w:lang w:val="uz-Cyrl-UZ" w:eastAsia="uz-Cyrl-UZ" w:bidi="uz-Cyrl-UZ"/>
    </w:rPr>
  </w:style>
  <w:style w:type="character" w:styleId="51" w:customStyle="1">
    <w:name w:val="Заголовок 5 Знак"/>
    <w:rPr>
      <w:rFonts w:ascii="Verdana" w:hAnsi="Verdana" w:eastAsia="Arial Unicode MS" w:cs="Arial Unicode MS"/>
      <w:b/>
      <w:sz w:val="18"/>
      <w:szCs w:val="24"/>
    </w:rPr>
  </w:style>
  <w:style w:type="character" w:styleId="ListLabel11" w:customStyle="1">
    <w:name w:val="ListLabel 11"/>
    <w:rPr>
      <w:rFonts w:cs="Times New Roman"/>
    </w:rPr>
  </w:style>
  <w:style w:type="character" w:styleId="ListLabel12" w:customStyle="1">
    <w:name w:val="ListLabel 12"/>
    <w:rPr>
      <w:rFonts w:cs="Courier New"/>
    </w:rPr>
  </w:style>
  <w:style w:type="character" w:styleId="ListLabel13" w:customStyle="1">
    <w:name w:val="ListLabel 13"/>
    <w:rPr>
      <w:rFonts w:cs="Wingdings"/>
    </w:rPr>
  </w:style>
  <w:style w:type="character" w:styleId="ListLabel14" w:customStyle="1">
    <w:name w:val="ListLabel 14"/>
    <w:rPr>
      <w:rFonts w:cs="Symbol"/>
    </w:rPr>
  </w:style>
  <w:style w:type="character" w:styleId="ListLabel15" w:customStyle="1">
    <w:name w:val="ListLabel 15"/>
    <w:rPr>
      <w:rFonts w:cs="Times New Roman"/>
    </w:rPr>
  </w:style>
  <w:style w:type="character" w:styleId="ListLabel16" w:customStyle="1">
    <w:name w:val="ListLabel 16"/>
    <w:rPr>
      <w:rFonts w:cs="Courier New"/>
    </w:rPr>
  </w:style>
  <w:style w:type="character" w:styleId="ListLabel17" w:customStyle="1">
    <w:name w:val="ListLabel 17"/>
    <w:rPr>
      <w:rFonts w:cs="Wingdings"/>
    </w:rPr>
  </w:style>
  <w:style w:type="character" w:styleId="ListLabel18" w:customStyle="1">
    <w:name w:val="ListLabel 18"/>
    <w:rPr>
      <w:rFonts w:cs="Symbol"/>
    </w:rPr>
  </w:style>
  <w:style w:type="character" w:styleId="ListLabel19" w:customStyle="1">
    <w:name w:val="ListLabel 19"/>
    <w:rPr>
      <w:rFonts w:cs="Times New Roman"/>
    </w:rPr>
  </w:style>
  <w:style w:type="character" w:styleId="ListLabel20" w:customStyle="1">
    <w:name w:val="ListLabel 20"/>
    <w:rPr>
      <w:rFonts w:cs="Courier New"/>
    </w:rPr>
  </w:style>
  <w:style w:type="character" w:styleId="ListLabel21" w:customStyle="1">
    <w:name w:val="ListLabel 21"/>
    <w:rPr>
      <w:rFonts w:cs="Wingdings"/>
    </w:rPr>
  </w:style>
  <w:style w:type="character" w:styleId="ListLabel22" w:customStyle="1">
    <w:name w:val="ListLabel 22"/>
    <w:rPr>
      <w:rFonts w:cs="Symbol"/>
    </w:rPr>
  </w:style>
  <w:style w:type="character" w:styleId="ListLabel23" w:customStyle="1">
    <w:name w:val="ListLabel 23"/>
    <w:rPr>
      <w:rFonts w:cs="Times New Roman"/>
    </w:rPr>
  </w:style>
  <w:style w:type="character" w:styleId="ListLabel24" w:customStyle="1">
    <w:name w:val="ListLabel 24"/>
    <w:rPr>
      <w:rFonts w:cs="Courier New"/>
    </w:rPr>
  </w:style>
  <w:style w:type="character" w:styleId="ListLabel25" w:customStyle="1">
    <w:name w:val="ListLabel 25"/>
    <w:rPr>
      <w:rFonts w:cs="Wingdings"/>
    </w:rPr>
  </w:style>
  <w:style w:type="character" w:styleId="ListLabel26" w:customStyle="1">
    <w:name w:val="ListLabel 26"/>
    <w:rPr>
      <w:rFonts w:cs="Symbol"/>
    </w:rPr>
  </w:style>
  <w:style w:type="character" w:styleId="WW8Num3z0" w:customStyle="1">
    <w:name w:val="WW8Num3z0"/>
    <w:rPr>
      <w:rFonts w:ascii="Helvetica" w:hAnsi="Helvetica" w:eastAsia="Times New Roman" w:cs="Helvetica Neue"/>
      <w:b w:val="false"/>
      <w:i w:val="false"/>
      <w:sz w:val="21"/>
      <w:szCs w:val="21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3z3" w:customStyle="1">
    <w:name w:val="WW8Num3z3"/>
    <w:rPr>
      <w:rFonts w:ascii="Symbol" w:hAnsi="Symbol" w:cs="Symbol"/>
    </w:rPr>
  </w:style>
  <w:style w:type="character" w:styleId="ListLabel27" w:customStyle="1">
    <w:name w:val="ListLabel 27"/>
    <w:rPr>
      <w:rFonts w:cs="Helvetica"/>
      <w:b w:val="false"/>
      <w:i w:val="false"/>
      <w:sz w:val="21"/>
      <w:szCs w:val="21"/>
    </w:rPr>
  </w:style>
  <w:style w:type="character" w:styleId="ListLabel40" w:customStyle="1">
    <w:name w:val="ListLabel 40"/>
    <w:rPr>
      <w:rFonts w:cs="Symbol"/>
    </w:rPr>
  </w:style>
  <w:style w:type="character" w:styleId="ListLabel41" w:customStyle="1">
    <w:name w:val="ListLabel 41"/>
    <w:rPr>
      <w:rFonts w:cs="Courier New"/>
    </w:rPr>
  </w:style>
  <w:style w:type="character" w:styleId="ListLabel42" w:customStyle="1">
    <w:name w:val="ListLabel 42"/>
    <w:rPr>
      <w:rFonts w:cs="Wingdings"/>
    </w:rPr>
  </w:style>
  <w:style w:type="character" w:styleId="Appleconvertedspace" w:customStyle="1">
    <w:name w:val="apple-converted-space"/>
    <w:basedOn w:val="DefaultParagraphFont"/>
    <w:rPr/>
  </w:style>
  <w:style w:type="paragraph" w:styleId="Style14" w:customStyle="1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 w:customStyle="1">
    <w:name w:val="Указатель"/>
    <w:basedOn w:val="Normal"/>
    <w:pPr>
      <w:suppressLineNumbers/>
    </w:pPr>
    <w:rPr>
      <w:rFonts w:cs="FreeSans"/>
    </w:rPr>
  </w:style>
  <w:style w:type="paragraph" w:styleId="Style19" w:customStyle="1">
    <w:name w:val="Заглавие"/>
    <w:basedOn w:val="Normal"/>
    <w:pPr>
      <w:suppressLineNumbers/>
      <w:spacing w:before="120" w:after="120"/>
    </w:pPr>
    <w:rPr>
      <w:i/>
      <w:iCs/>
    </w:rPr>
  </w:style>
  <w:style w:type="paragraph" w:styleId="Style20">
    <w:name w:val="Ниж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1">
    <w:name w:val="Верхний колонтитул"/>
    <w:uiPriority w:val="99"/>
    <w:unhideWhenUsed/>
    <w:rsid w:val="00f13567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semiHidden/>
    <w:unhideWhenUsed/>
    <w:rsid w:val="00f13567"/>
    <w:basedOn w:val="Normal"/>
    <w:pPr/>
    <w:rPr>
      <w:rFonts w:ascii="Lucida Grande CY" w:hAnsi="Lucida Grande CY" w:cs="Lucida Grande CY"/>
      <w:sz w:val="18"/>
      <w:szCs w:val="18"/>
    </w:rPr>
  </w:style>
  <w:style w:type="paragraph" w:styleId="11" w:customStyle="1">
    <w:name w:val="Название11"/>
    <w:basedOn w:val="Normal"/>
    <w:pPr>
      <w:ind w:left="100" w:right="0" w:hanging="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BodyTextIndent3">
    <w:name w:val="Body Text Indent 3"/>
    <w:basedOn w:val="Normal"/>
    <w:pPr>
      <w:ind w:left="-540" w:right="0" w:hanging="0"/>
      <w:jc w:val="both"/>
    </w:pPr>
    <w:rPr>
      <w:i/>
      <w:iCs/>
      <w:sz w:val="18"/>
    </w:rPr>
  </w:style>
  <w:style w:type="paragraph" w:styleId="BlockText">
    <w:name w:val="Block Text"/>
    <w:basedOn w:val="Normal"/>
    <w:pPr>
      <w:ind w:left="113" w:right="-57" w:hanging="0"/>
      <w:jc w:val="both"/>
    </w:pPr>
    <w:rPr>
      <w:rFonts w:ascii="Times New Roman" w:hAnsi="Times New Roman" w:cs="Times New Roman"/>
    </w:rPr>
  </w:style>
  <w:style w:type="paragraph" w:styleId="Quote">
    <w:name w:val="Quote"/>
    <w:basedOn w:val="Normal"/>
    <w:pPr>
      <w:ind w:left="113" w:right="-57" w:hanging="0"/>
      <w:jc w:val="both"/>
    </w:pPr>
    <w:rPr>
      <w:i/>
      <w:sz w:val="18"/>
    </w:rPr>
  </w:style>
  <w:style w:type="numbering" w:styleId="NoList" w:default="1">
    <w:name w:val="No List"/>
    <w:uiPriority w:val="99"/>
    <w:semiHidden/>
    <w:unhideWhenUsed/>
  </w:style>
  <w:style w:type="numbering" w:styleId="WW8Num3" w:customStyle="1">
    <w:name w:val="WW8Num3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elukha.ru/info/welcome_to_Vysotnik.htm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altaitravel.com/" TargetMode="Externa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2017-12-26T11:55:00Z</dcterms:created>
  <dc:language>ru-RU</dc:language>
  <cp:lastModifiedBy>Dmitry Karelin</cp:lastModifiedBy>
  <dcterms:modified xsi:type="dcterms:W3CDTF">2018-01-20T16:26:00Z</dcterms:modified>
  <cp:revision>4</cp:revision>
</cp:coreProperties>
</file>